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0035880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40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263C0A" w14:textId="69280DF8" w:rsidR="00D9198A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041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D9198A">
        <w:rPr>
          <w:rFonts w:ascii="Arial" w:hAnsi="Arial" w:cs="Arial"/>
          <w:b/>
          <w:sz w:val="28"/>
          <w:szCs w:val="28"/>
        </w:rPr>
        <w:t>DISPÕE</w:t>
      </w:r>
      <w:proofErr w:type="gramEnd"/>
      <w:r w:rsidR="00D9198A">
        <w:rPr>
          <w:rFonts w:ascii="Arial" w:hAnsi="Arial" w:cs="Arial"/>
          <w:b/>
          <w:sz w:val="28"/>
          <w:szCs w:val="28"/>
        </w:rPr>
        <w:t xml:space="preserve"> SOBRE A DENOMINAÇÃO DA PISTA DE SKATE QUE FICA LOCALIZADA NO LAGO MUNICIPAL BEL. HÉLIO DE MENEZES CHAGASTELLES.</w:t>
      </w: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6A32369E" w14:textId="63381A70" w:rsidR="009E078B" w:rsidRDefault="00D9198A" w:rsidP="00D919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***COM EMENDA MODIFICATIVA***</w:t>
      </w:r>
    </w:p>
    <w:p w14:paraId="7A5B284E" w14:textId="77777777" w:rsidR="00D9198A" w:rsidRDefault="00D9198A" w:rsidP="00D9198A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3B349F2" w14:textId="5787DB29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F71CC">
        <w:rPr>
          <w:rFonts w:ascii="Arial" w:hAnsi="Arial" w:cs="Arial"/>
          <w:sz w:val="28"/>
          <w:szCs w:val="28"/>
        </w:rPr>
        <w:t>19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1A79-A471-4C82-B0C4-EF01D81C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2024-06-19T11:37:00Z</cp:lastPrinted>
  <dcterms:created xsi:type="dcterms:W3CDTF">2024-06-19T11:40:00Z</dcterms:created>
  <dcterms:modified xsi:type="dcterms:W3CDTF">2024-06-19T11:40:00Z</dcterms:modified>
</cp:coreProperties>
</file>